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专</w:t>
      </w:r>
      <w:r>
        <w:rPr>
          <w:rFonts w:hint="eastAsia" w:ascii="方正小标宋简体" w:eastAsia="方正小标宋简体"/>
          <w:sz w:val="44"/>
          <w:szCs w:val="44"/>
        </w:rPr>
        <w:t>科毕业论文写作规范</w:t>
      </w:r>
    </w:p>
    <w:p>
      <w:pPr>
        <w:jc w:val="center"/>
        <w:rPr>
          <w:rFonts w:ascii="方正小标宋简体" w:eastAsia="方正小标宋简体"/>
          <w:b/>
          <w:sz w:val="44"/>
          <w:szCs w:val="44"/>
        </w:rPr>
      </w:pP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毕业论文是根据专业教学的要求，对学生所学知识和理论进行综合运用的培训，旨在培养学生的专业研究素养，提高分析和解决问题的能力，使学生的创新意识和专业素质得到提升，使学生的创造性得以发挥。</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一、毕业论文要求</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凡修完本专业全部必修课程，已修课程学分达到全部课程总学分80%以上的学生，可参加毕业论文实践教学。</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毕业论文为各专业学生必修环节，不得免修。</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毕业论文应由学生本人在指导教师的指导下独立完成，杜绝一切抄袭、剽窃行为。</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毕业论文应做到观点新颖、明确，材料翔实、有力，结构完整、谨严，语言通顺。</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毕业论文应当具备学术文体的一般特征。调查报告、工作总结及文学作品等各类非学术文体的文章不能作为毕业论文提出。</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二、毕业论文写作要求</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毕业论文的写作要求主要有以下几个方面：</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1．论文的选题，由学生自己选题，但是需要经过教师的批准。</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2．列出论文的提纲。</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3．在内容上，应该包括引言、正文和结论三部分，具体的讲应包括以下几部分：（1）提出问题，应该注意这样几个方面，一是所提出的问题必须是现实存在的，二是所提出的问题必须是有意义的，三是所提出问题在写作范围上不能太大，不能由“概述、概论”等字样，宗旨不能将论文写成简易教科书；（2）分析问题，从法律角度、可以从经济、历史的层面进行分析；（3）解决问题，这是论文的重点部分，学生应该着重加以论述。</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4．毕业论文的体裁应为学术性论文。</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5．毕业论文应当观点明确，材料充实，结构完整，层次清楚，语言流畅，格式规范。</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6．应当具有与专科毕业论文相当的学术含量和内容含量，要有分析、有认识、有新意。</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三、毕业论文格式要求</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毕业设计（论文、作业）主要内容包括：目录、摘要、正文、参考文献。所引用的中外文参考文献资料，必须注明引用教材（或著作、期刊等）的书名（或著作、期刊名）、作者、出版单位、时间（引用期刊的还必须注明文章名）。引用其他参考材料也应注明资料来源。</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毕业设计（论文、作业）字数</w:t>
      </w:r>
      <w:r>
        <w:rPr>
          <w:rFonts w:hint="eastAsia" w:ascii="楷体_GB2312" w:eastAsia="楷体_GB2312"/>
          <w:sz w:val="28"/>
          <w:szCs w:val="28"/>
          <w:lang w:val="en-US" w:eastAsia="zh-CN"/>
        </w:rPr>
        <w:t>专</w:t>
      </w:r>
      <w:r>
        <w:rPr>
          <w:rFonts w:hint="eastAsia" w:ascii="楷体_GB2312" w:eastAsia="楷体_GB2312"/>
          <w:sz w:val="28"/>
          <w:szCs w:val="28"/>
        </w:rPr>
        <w:t>科一般不少于</w:t>
      </w:r>
      <w:r>
        <w:rPr>
          <w:rFonts w:hint="eastAsia" w:ascii="楷体_GB2312" w:eastAsia="楷体_GB2312"/>
          <w:sz w:val="28"/>
          <w:szCs w:val="28"/>
          <w:lang w:val="en-US" w:eastAsia="zh-CN"/>
        </w:rPr>
        <w:t>3000</w:t>
      </w:r>
      <w:r>
        <w:rPr>
          <w:rFonts w:hint="eastAsia" w:ascii="楷体_GB2312" w:eastAsia="楷体_GB2312"/>
          <w:sz w:val="28"/>
          <w:szCs w:val="28"/>
        </w:rPr>
        <w:t>字，不超过10000字。</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毕业设计（论文、作业）统一使用A4纸进行文字打印及装订（左侧装订），页面上下边距各2 CM，左边距2.5CM，右边距2 CM。论文排版及字体详见附件1。</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装订：</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第一页：《毕业论文封面》，把各个栏目填写正确、完整。</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第二页：目录。</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第三页：摘要、关键词。</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第四页开始：论文正文。（就不要有摘要和关键词了，直接是题目、正文即可。正文包括参考文献页）</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最后一页：《</w:t>
      </w:r>
      <w:r>
        <w:rPr>
          <w:rFonts w:hint="eastAsia" w:ascii="楷体_GB2312" w:eastAsia="楷体_GB2312"/>
          <w:sz w:val="28"/>
          <w:szCs w:val="28"/>
          <w:lang w:val="en-US" w:eastAsia="zh-CN"/>
        </w:rPr>
        <w:t>专</w:t>
      </w:r>
      <w:r>
        <w:rPr>
          <w:rFonts w:hint="eastAsia" w:ascii="楷体_GB2312" w:eastAsia="楷体_GB2312"/>
          <w:sz w:val="28"/>
          <w:szCs w:val="28"/>
        </w:rPr>
        <w:t>科毕业论文指</w:t>
      </w:r>
      <w:r>
        <w:rPr>
          <w:rFonts w:hint="eastAsia" w:ascii="楷体_GB2312" w:eastAsia="楷体_GB2312"/>
          <w:sz w:val="28"/>
          <w:szCs w:val="28"/>
          <w:lang w:val="en-US" w:eastAsia="zh-CN"/>
        </w:rPr>
        <w:t>成绩</w:t>
      </w:r>
      <w:r>
        <w:rPr>
          <w:rFonts w:hint="eastAsia" w:ascii="楷体_GB2312" w:eastAsia="楷体_GB2312"/>
          <w:sz w:val="28"/>
          <w:szCs w:val="28"/>
        </w:rPr>
        <w:t>表》</w:t>
      </w:r>
      <w:bookmarkStart w:id="0" w:name="_GoBack"/>
      <w:bookmarkEnd w:id="0"/>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将以上所有按照先后顺序排列后，将所有页次放在一起，左侧装订，然后提交给指导老师，同时提交给班主任一份。</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（四）毕业论文时间安排</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1．每年4月和10月上旬：毕业论文动员及分配指导教师；</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2．每年4月和10月中旬：确定选题，提交写作提纲；</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3．每年5月和11月中旬：在指导教师指导下完成初稿；</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4．每年5月和11月下旬：在指导教师指导下完成二稿；</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5．每年6月和12月上旬：提交定稿2份；</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6．每年6月和12月下旬：班主任整理《毕业论文成绩汇总表》，报考籍科。</w:t>
      </w:r>
    </w:p>
    <w:p>
      <w:pPr>
        <w:spacing w:after="0" w:line="360" w:lineRule="auto"/>
        <w:ind w:firstLine="560" w:firstLineChars="200"/>
        <w:jc w:val="both"/>
        <w:rPr>
          <w:rFonts w:ascii="楷体_GB2312" w:eastAsia="楷体_GB2312"/>
          <w:sz w:val="28"/>
          <w:szCs w:val="28"/>
        </w:rPr>
      </w:pPr>
      <w:r>
        <w:rPr>
          <w:rFonts w:hint="eastAsia" w:ascii="楷体_GB2312" w:eastAsia="楷体_GB2312"/>
          <w:sz w:val="28"/>
          <w:szCs w:val="28"/>
        </w:rPr>
        <w:t>（文中提到的各种表格，到开放教育学院网站主页 “常用下载”中下载。）</w:t>
      </w:r>
    </w:p>
    <w:p>
      <w:pPr>
        <w:spacing w:after="0" w:line="360" w:lineRule="auto"/>
        <w:rPr>
          <w:sz w:val="28"/>
          <w:szCs w:val="28"/>
        </w:rPr>
      </w:pPr>
    </w:p>
    <w:sectPr>
      <w:head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30151"/>
    <w:rsid w:val="001B24E1"/>
    <w:rsid w:val="00210265"/>
    <w:rsid w:val="00323B43"/>
    <w:rsid w:val="00350B3B"/>
    <w:rsid w:val="003C0347"/>
    <w:rsid w:val="003C1AE6"/>
    <w:rsid w:val="003D37D8"/>
    <w:rsid w:val="00426133"/>
    <w:rsid w:val="004358AB"/>
    <w:rsid w:val="0046274C"/>
    <w:rsid w:val="00493CD5"/>
    <w:rsid w:val="004A7ABA"/>
    <w:rsid w:val="004C2213"/>
    <w:rsid w:val="005C21F7"/>
    <w:rsid w:val="0067525F"/>
    <w:rsid w:val="006F7B9C"/>
    <w:rsid w:val="007B272A"/>
    <w:rsid w:val="008B7726"/>
    <w:rsid w:val="0096591C"/>
    <w:rsid w:val="00976193"/>
    <w:rsid w:val="00AD690B"/>
    <w:rsid w:val="00C02750"/>
    <w:rsid w:val="00CC434E"/>
    <w:rsid w:val="00CF5E01"/>
    <w:rsid w:val="00D31D50"/>
    <w:rsid w:val="00EE248C"/>
    <w:rsid w:val="3859441C"/>
    <w:rsid w:val="4F02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Words>
  <Characters>1109</Characters>
  <Lines>9</Lines>
  <Paragraphs>2</Paragraphs>
  <TotalTime>31</TotalTime>
  <ScaleCrop>false</ScaleCrop>
  <LinksUpToDate>false</LinksUpToDate>
  <CharactersWithSpaces>1301</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hp</cp:lastModifiedBy>
  <dcterms:modified xsi:type="dcterms:W3CDTF">2022-09-19T00:19:45Z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BA080DC3A05448D18D27B7FA279BCE03</vt:lpwstr>
  </property>
</Properties>
</file>